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0F58" w14:textId="527EEABF" w:rsidR="00E3651A" w:rsidRPr="002615EE" w:rsidRDefault="00B05CB4" w:rsidP="00B05CB4">
      <w:pPr>
        <w:shd w:val="clear" w:color="auto" w:fill="336699"/>
        <w:jc w:val="center"/>
        <w:rPr>
          <w:rFonts w:ascii="Arial" w:hAnsi="Arial" w:cs="Arial"/>
          <w:b/>
          <w:color w:val="FFFFFF" w:themeColor="background1"/>
          <w:sz w:val="28"/>
        </w:rPr>
      </w:pPr>
      <w:bookmarkStart w:id="0" w:name="_GoBack"/>
      <w:bookmarkEnd w:id="0"/>
      <w:r w:rsidRPr="002615EE">
        <w:rPr>
          <w:rFonts w:ascii="Arial" w:hAnsi="Arial" w:cs="Arial"/>
          <w:b/>
          <w:color w:val="FFFFFF" w:themeColor="background1"/>
          <w:sz w:val="28"/>
        </w:rPr>
        <w:t xml:space="preserve">DEMANDE DE REMBOURSEMENT </w:t>
      </w:r>
      <w:r w:rsidR="00163A54" w:rsidRPr="002615EE">
        <w:rPr>
          <w:rFonts w:ascii="Arial" w:hAnsi="Arial" w:cs="Arial"/>
          <w:b/>
          <w:color w:val="FFFFFF" w:themeColor="background1"/>
          <w:sz w:val="28"/>
        </w:rPr>
        <w:t>FORFAITAIRE</w:t>
      </w:r>
      <w:r w:rsidRPr="002615EE">
        <w:rPr>
          <w:rFonts w:ascii="Arial" w:hAnsi="Arial" w:cs="Arial"/>
          <w:b/>
          <w:color w:val="FFFFFF" w:themeColor="background1"/>
          <w:sz w:val="28"/>
        </w:rPr>
        <w:t xml:space="preserve"> DES COTISATIONS DE PROTECTION SOCIALE COMPLEMENTAIRE EN SANTE</w:t>
      </w:r>
      <w:r w:rsidR="00F22268" w:rsidRPr="002615EE">
        <w:rPr>
          <w:rFonts w:ascii="Arial" w:hAnsi="Arial" w:cs="Arial"/>
          <w:b/>
          <w:color w:val="FFFFFF" w:themeColor="background1"/>
          <w:sz w:val="28"/>
        </w:rPr>
        <w:t xml:space="preserve"> </w:t>
      </w:r>
      <w:r w:rsidR="00F22268" w:rsidRPr="004357BF">
        <w:rPr>
          <w:rFonts w:ascii="Arial" w:hAnsi="Arial" w:cs="Arial"/>
          <w:b/>
          <w:color w:val="FFFFFF" w:themeColor="background1"/>
          <w:sz w:val="28"/>
        </w:rPr>
        <w:t>(PSC)</w:t>
      </w:r>
    </w:p>
    <w:p w14:paraId="2AAC8BCC" w14:textId="77777777" w:rsidR="00B05CB4" w:rsidRPr="002615EE" w:rsidRDefault="00B05CB4" w:rsidP="00B05CB4">
      <w:pPr>
        <w:shd w:val="clear" w:color="auto" w:fill="336699"/>
        <w:jc w:val="both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14:paraId="387BC902" w14:textId="1744A439" w:rsidR="00B05CB4" w:rsidRPr="002615EE" w:rsidRDefault="00B05CB4" w:rsidP="00B05CB4">
      <w:pPr>
        <w:shd w:val="clear" w:color="auto" w:fill="336699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2615EE">
        <w:rPr>
          <w:rFonts w:ascii="Arial" w:hAnsi="Arial" w:cs="Arial"/>
          <w:b/>
          <w:color w:val="FFFFFF" w:themeColor="background1"/>
          <w:sz w:val="16"/>
          <w:szCs w:val="16"/>
        </w:rPr>
        <w:t xml:space="preserve">Décret </w:t>
      </w:r>
      <w:r w:rsidR="00163A54" w:rsidRPr="002615EE">
        <w:rPr>
          <w:rFonts w:ascii="Arial" w:hAnsi="Arial" w:cs="Arial"/>
          <w:b/>
          <w:color w:val="FFFFFF" w:themeColor="background1"/>
          <w:sz w:val="16"/>
          <w:szCs w:val="16"/>
        </w:rPr>
        <w:t xml:space="preserve">n° 2021-1164 du 8 septembre 2021 </w:t>
      </w:r>
      <w:r w:rsidRPr="002615EE">
        <w:rPr>
          <w:rFonts w:ascii="Arial" w:hAnsi="Arial" w:cs="Arial"/>
          <w:b/>
          <w:color w:val="FFFFFF" w:themeColor="background1"/>
          <w:sz w:val="16"/>
          <w:szCs w:val="16"/>
        </w:rPr>
        <w:t>relatif au remboursement d’une partie des cotisations de protection sociale complémentaire destinées à couvrir les frais de santé des agents civils et militaires de l’État</w:t>
      </w:r>
    </w:p>
    <w:p w14:paraId="13490C33" w14:textId="77777777" w:rsidR="000E0FAB" w:rsidRPr="002615EE" w:rsidRDefault="000E0FAB" w:rsidP="00635938">
      <w:pPr>
        <w:rPr>
          <w:rFonts w:ascii="Arial" w:hAnsi="Arial" w:cs="Arial"/>
          <w:sz w:val="16"/>
          <w:szCs w:val="16"/>
        </w:rPr>
      </w:pPr>
    </w:p>
    <w:p w14:paraId="7465BE7D" w14:textId="1B1BE742" w:rsidR="000E0FAB" w:rsidRPr="002615EE" w:rsidRDefault="000E0FAB" w:rsidP="000E0FAB">
      <w:pPr>
        <w:jc w:val="both"/>
        <w:rPr>
          <w:rFonts w:ascii="Arial" w:hAnsi="Arial" w:cs="Arial"/>
          <w:sz w:val="18"/>
          <w:szCs w:val="18"/>
        </w:rPr>
      </w:pPr>
      <w:r w:rsidRPr="002615EE">
        <w:rPr>
          <w:rFonts w:ascii="Arial" w:hAnsi="Arial" w:cs="Arial"/>
          <w:b/>
          <w:sz w:val="18"/>
          <w:szCs w:val="18"/>
          <w:u w:val="single"/>
        </w:rPr>
        <w:t>Attention</w:t>
      </w:r>
      <w:r w:rsidRPr="002615EE">
        <w:rPr>
          <w:rFonts w:ascii="Arial" w:hAnsi="Arial" w:cs="Arial"/>
          <w:b/>
          <w:sz w:val="18"/>
          <w:szCs w:val="18"/>
        </w:rPr>
        <w:t> :</w:t>
      </w:r>
      <w:r w:rsidRPr="002615EE">
        <w:rPr>
          <w:rFonts w:ascii="Arial" w:hAnsi="Arial" w:cs="Arial"/>
          <w:sz w:val="18"/>
          <w:szCs w:val="18"/>
        </w:rPr>
        <w:t xml:space="preserve"> </w:t>
      </w:r>
      <w:r w:rsidR="00281CA7" w:rsidRPr="002615EE">
        <w:rPr>
          <w:rFonts w:ascii="Arial" w:hAnsi="Arial" w:cs="Arial"/>
          <w:sz w:val="18"/>
          <w:szCs w:val="18"/>
        </w:rPr>
        <w:t>Il convient de j</w:t>
      </w:r>
      <w:r w:rsidRPr="002615EE">
        <w:rPr>
          <w:rFonts w:ascii="Arial" w:hAnsi="Arial" w:cs="Arial"/>
          <w:sz w:val="18"/>
          <w:szCs w:val="18"/>
        </w:rPr>
        <w:t xml:space="preserve">oindre à cette demande l’attestation émise par l’organisme complémentaire avec lequel le contrat est conclu et au titre duquel </w:t>
      </w:r>
      <w:r w:rsidR="00CE70F4" w:rsidRPr="002615EE">
        <w:rPr>
          <w:rFonts w:ascii="Arial" w:hAnsi="Arial" w:cs="Arial"/>
          <w:sz w:val="18"/>
          <w:szCs w:val="18"/>
        </w:rPr>
        <w:t>le</w:t>
      </w:r>
      <w:r w:rsidRPr="002615EE">
        <w:rPr>
          <w:rFonts w:ascii="Arial" w:hAnsi="Arial" w:cs="Arial"/>
          <w:sz w:val="18"/>
          <w:szCs w:val="18"/>
        </w:rPr>
        <w:t xml:space="preserve">s cotisations en matière de santé </w:t>
      </w:r>
      <w:r w:rsidR="007B36C7" w:rsidRPr="002615EE">
        <w:rPr>
          <w:rFonts w:ascii="Arial" w:hAnsi="Arial" w:cs="Arial"/>
          <w:sz w:val="18"/>
          <w:szCs w:val="18"/>
        </w:rPr>
        <w:t xml:space="preserve">lui sont </w:t>
      </w:r>
      <w:r w:rsidRPr="002615EE">
        <w:rPr>
          <w:rFonts w:ascii="Arial" w:hAnsi="Arial" w:cs="Arial"/>
          <w:sz w:val="18"/>
          <w:szCs w:val="18"/>
        </w:rPr>
        <w:t>versées.</w:t>
      </w:r>
    </w:p>
    <w:p w14:paraId="7E49C9ED" w14:textId="77777777" w:rsidR="000E0FAB" w:rsidRPr="002615EE" w:rsidRDefault="000E0FAB" w:rsidP="000E0FA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89"/>
        <w:gridCol w:w="3189"/>
      </w:tblGrid>
      <w:tr w:rsidR="001D660A" w:rsidRPr="002615EE" w14:paraId="5D4F81D7" w14:textId="77777777" w:rsidTr="00B70080">
        <w:trPr>
          <w:trHeight w:val="506"/>
        </w:trPr>
        <w:tc>
          <w:tcPr>
            <w:tcW w:w="3256" w:type="dxa"/>
            <w:vAlign w:val="center"/>
          </w:tcPr>
          <w:p w14:paraId="23BBB40A" w14:textId="4A31D687" w:rsidR="001D660A" w:rsidRPr="002615EE" w:rsidRDefault="001D660A" w:rsidP="009A4818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Nom de naissance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27572003"/>
            <w:placeholder>
              <w:docPart w:val="DefaultPlaceholder_-1854013440"/>
            </w:placeholder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38D84EB0" w14:textId="6498ECA3" w:rsidR="001D660A" w:rsidRPr="002615EE" w:rsidRDefault="00E242A3" w:rsidP="00E242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</w:t>
                </w:r>
              </w:p>
            </w:tc>
          </w:sdtContent>
        </w:sdt>
      </w:tr>
      <w:tr w:rsidR="001D660A" w:rsidRPr="002615EE" w14:paraId="0E4A0D2E" w14:textId="77777777" w:rsidTr="00B70080">
        <w:trPr>
          <w:trHeight w:val="506"/>
        </w:trPr>
        <w:tc>
          <w:tcPr>
            <w:tcW w:w="3256" w:type="dxa"/>
            <w:vAlign w:val="center"/>
          </w:tcPr>
          <w:p w14:paraId="5988B51C" w14:textId="74FFE875" w:rsidR="001D660A" w:rsidRPr="002615EE" w:rsidRDefault="001D660A" w:rsidP="009A4818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Nom d’usage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3218860"/>
            <w:placeholder>
              <w:docPart w:val="DefaultPlaceholder_-1854013440"/>
            </w:placeholder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0A698CC5" w14:textId="1218A5F2" w:rsidR="001D660A" w:rsidRPr="002615EE" w:rsidRDefault="00E242A3" w:rsidP="00E242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  <w:tr w:rsidR="001D660A" w:rsidRPr="002615EE" w14:paraId="61625F67" w14:textId="77777777" w:rsidTr="00B70080">
        <w:trPr>
          <w:trHeight w:val="506"/>
        </w:trPr>
        <w:tc>
          <w:tcPr>
            <w:tcW w:w="3256" w:type="dxa"/>
            <w:vAlign w:val="center"/>
          </w:tcPr>
          <w:p w14:paraId="65F0F2F5" w14:textId="1A12E428" w:rsidR="001D660A" w:rsidRPr="002615EE" w:rsidRDefault="001D660A" w:rsidP="009A4818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 xml:space="preserve">Prénom(s) </w:t>
            </w:r>
            <w:r w:rsidRPr="002615EE">
              <w:rPr>
                <w:rFonts w:ascii="Arial" w:hAnsi="Arial" w:cs="Arial"/>
                <w:i/>
                <w:sz w:val="18"/>
                <w:szCs w:val="18"/>
              </w:rPr>
              <w:t xml:space="preserve">(prénom usuel </w:t>
            </w:r>
            <w:r w:rsidR="009A4818" w:rsidRPr="002615EE">
              <w:rPr>
                <w:rFonts w:ascii="Arial" w:hAnsi="Arial" w:cs="Arial"/>
                <w:i/>
                <w:sz w:val="18"/>
                <w:szCs w:val="18"/>
              </w:rPr>
              <w:t>souligné</w:t>
            </w:r>
            <w:r w:rsidRPr="002615E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43934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1E092F25" w14:textId="54EB61AA" w:rsidR="001D660A" w:rsidRPr="002615EE" w:rsidRDefault="00E242A3" w:rsidP="00E242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  <w:tr w:rsidR="00B70080" w:rsidRPr="002615EE" w14:paraId="3AD0B8A2" w14:textId="77777777" w:rsidTr="00B70080">
        <w:trPr>
          <w:trHeight w:val="506"/>
        </w:trPr>
        <w:tc>
          <w:tcPr>
            <w:tcW w:w="3256" w:type="dxa"/>
            <w:vAlign w:val="center"/>
          </w:tcPr>
          <w:p w14:paraId="1CCA2A09" w14:textId="69D4E7D5" w:rsidR="00B70080" w:rsidRPr="002615EE" w:rsidRDefault="00B70080" w:rsidP="009A4818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 xml:space="preserve">N° de sécurité sociale </w:t>
            </w:r>
            <w:r w:rsidRPr="002615EE">
              <w:rPr>
                <w:rFonts w:ascii="Arial" w:hAnsi="Arial" w:cs="Arial"/>
                <w:i/>
                <w:sz w:val="18"/>
                <w:szCs w:val="18"/>
              </w:rPr>
              <w:t>(15 chiffres)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98192033"/>
            <w:placeholder>
              <w:docPart w:val="DefaultPlaceholder_-1854013440"/>
            </w:placeholder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12BB69A6" w14:textId="5D06D007" w:rsidR="00B70080" w:rsidRPr="002615EE" w:rsidRDefault="00E242A3" w:rsidP="00E242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</w:tr>
      <w:tr w:rsidR="00B70080" w:rsidRPr="002615EE" w14:paraId="749FB858" w14:textId="77777777" w:rsidTr="00B70080">
        <w:trPr>
          <w:trHeight w:val="506"/>
        </w:trPr>
        <w:tc>
          <w:tcPr>
            <w:tcW w:w="3256" w:type="dxa"/>
            <w:vAlign w:val="center"/>
          </w:tcPr>
          <w:p w14:paraId="1048AC80" w14:textId="09749DE3" w:rsidR="00B70080" w:rsidRPr="002615EE" w:rsidRDefault="00B70080" w:rsidP="00635938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3189" w:type="dxa"/>
          </w:tcPr>
          <w:p w14:paraId="776C1BD4" w14:textId="4EA4285D" w:rsidR="00B70080" w:rsidRPr="002615EE" w:rsidRDefault="009C13AC" w:rsidP="0063593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439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B70080" w:rsidRPr="002615EE">
              <w:rPr>
                <w:rFonts w:ascii="Arial" w:hAnsi="Arial" w:cs="Arial"/>
                <w:b/>
                <w:sz w:val="18"/>
                <w:szCs w:val="18"/>
              </w:rPr>
              <w:t>Personnel enseignant / enseignant-chercheur</w:t>
            </w:r>
          </w:p>
          <w:p w14:paraId="51B94620" w14:textId="14205FCB" w:rsidR="00B70080" w:rsidRPr="002615EE" w:rsidRDefault="009C13AC" w:rsidP="008E06D7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82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Fonctionnaire</w:t>
            </w:r>
          </w:p>
          <w:p w14:paraId="18C6BCE3" w14:textId="464B83BD" w:rsidR="00B70080" w:rsidRPr="002615EE" w:rsidRDefault="009C13AC" w:rsidP="008E06D7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00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Contractuel</w:t>
            </w:r>
          </w:p>
        </w:tc>
        <w:tc>
          <w:tcPr>
            <w:tcW w:w="3189" w:type="dxa"/>
          </w:tcPr>
          <w:p w14:paraId="643CA0D1" w14:textId="6EA83612" w:rsidR="00B70080" w:rsidRPr="002615EE" w:rsidRDefault="009C13AC" w:rsidP="0063593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364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80" w:rsidRPr="002615EE">
              <w:rPr>
                <w:rFonts w:ascii="Arial" w:hAnsi="Arial" w:cs="Arial"/>
                <w:b/>
                <w:sz w:val="18"/>
                <w:szCs w:val="18"/>
              </w:rPr>
              <w:t>Personnel BIATSS</w:t>
            </w:r>
          </w:p>
          <w:p w14:paraId="04F26612" w14:textId="4D3A4348" w:rsidR="00B70080" w:rsidRPr="002615EE" w:rsidRDefault="009C13AC" w:rsidP="008E06D7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2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Fonctionnaire</w:t>
            </w:r>
          </w:p>
          <w:p w14:paraId="10DF6709" w14:textId="7304179A" w:rsidR="00B70080" w:rsidRPr="002615EE" w:rsidRDefault="009C13AC" w:rsidP="008E06D7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92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Contractuel</w:t>
            </w:r>
          </w:p>
          <w:p w14:paraId="4F0E5A01" w14:textId="6921E83F" w:rsidR="00B70080" w:rsidRPr="002615EE" w:rsidRDefault="009C13AC" w:rsidP="008E06D7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25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80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Apprenti</w:t>
            </w:r>
          </w:p>
        </w:tc>
      </w:tr>
      <w:tr w:rsidR="00946E3A" w:rsidRPr="002615EE" w14:paraId="46B925F3" w14:textId="77777777" w:rsidTr="00B70080">
        <w:trPr>
          <w:trHeight w:val="550"/>
        </w:trPr>
        <w:tc>
          <w:tcPr>
            <w:tcW w:w="3256" w:type="dxa"/>
            <w:vAlign w:val="center"/>
          </w:tcPr>
          <w:p w14:paraId="68C60851" w14:textId="3859F7D9" w:rsidR="002259DF" w:rsidRPr="002615EE" w:rsidRDefault="002259DF" w:rsidP="00983C54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Direction /</w:t>
            </w:r>
            <w:r w:rsidR="00B70080" w:rsidRPr="002615EE">
              <w:rPr>
                <w:rFonts w:ascii="Arial" w:hAnsi="Arial" w:cs="Arial"/>
                <w:sz w:val="18"/>
                <w:szCs w:val="18"/>
              </w:rPr>
              <w:t xml:space="preserve"> Composante /</w:t>
            </w:r>
          </w:p>
          <w:p w14:paraId="04A54689" w14:textId="0A9575CB" w:rsidR="00946E3A" w:rsidRPr="002615EE" w:rsidRDefault="002259DF" w:rsidP="00983C54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Service d’affectation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3046768"/>
            <w:placeholder>
              <w:docPart w:val="DefaultPlaceholder_-1854013440"/>
            </w:placeholder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538F97A3" w14:textId="27F821A5" w:rsidR="00946E3A" w:rsidRPr="002615EE" w:rsidRDefault="00E242A3" w:rsidP="00E242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</w:t>
                </w:r>
              </w:p>
            </w:tc>
          </w:sdtContent>
        </w:sdt>
      </w:tr>
    </w:tbl>
    <w:p w14:paraId="4CD16A8E" w14:textId="77777777" w:rsidR="00E3651A" w:rsidRPr="002615EE" w:rsidRDefault="00E3651A" w:rsidP="00E3651A">
      <w:pPr>
        <w:rPr>
          <w:rFonts w:ascii="Arial" w:hAnsi="Arial" w:cs="Arial"/>
          <w:sz w:val="18"/>
          <w:szCs w:val="18"/>
        </w:rPr>
      </w:pPr>
    </w:p>
    <w:p w14:paraId="0A7BCE3D" w14:textId="31C712E9" w:rsidR="00B04F9D" w:rsidRPr="002615EE" w:rsidRDefault="00E934CC" w:rsidP="00E934CC">
      <w:pPr>
        <w:jc w:val="both"/>
        <w:rPr>
          <w:rFonts w:ascii="Arial" w:hAnsi="Arial" w:cs="Arial"/>
          <w:b/>
          <w:sz w:val="18"/>
          <w:szCs w:val="18"/>
        </w:rPr>
      </w:pPr>
      <w:r w:rsidRPr="002615EE">
        <w:rPr>
          <w:rFonts w:ascii="Arial" w:hAnsi="Arial" w:cs="Arial"/>
          <w:b/>
          <w:sz w:val="18"/>
          <w:szCs w:val="18"/>
        </w:rPr>
        <w:t xml:space="preserve">Je demande le remboursement </w:t>
      </w:r>
      <w:r w:rsidR="00163A54" w:rsidRPr="002615EE">
        <w:rPr>
          <w:rFonts w:ascii="Arial" w:hAnsi="Arial" w:cs="Arial"/>
          <w:b/>
          <w:sz w:val="18"/>
          <w:szCs w:val="18"/>
        </w:rPr>
        <w:t>forfaitaire</w:t>
      </w:r>
      <w:r w:rsidR="00710098" w:rsidRPr="002615EE">
        <w:rPr>
          <w:rFonts w:ascii="Arial" w:hAnsi="Arial" w:cs="Arial"/>
          <w:b/>
          <w:sz w:val="18"/>
          <w:szCs w:val="18"/>
        </w:rPr>
        <w:t xml:space="preserve"> </w:t>
      </w:r>
      <w:r w:rsidR="00163A54" w:rsidRPr="002615EE">
        <w:rPr>
          <w:rFonts w:ascii="Arial" w:hAnsi="Arial" w:cs="Arial"/>
          <w:b/>
          <w:sz w:val="18"/>
          <w:szCs w:val="18"/>
        </w:rPr>
        <w:t>des</w:t>
      </w:r>
      <w:r w:rsidRPr="002615EE">
        <w:rPr>
          <w:rFonts w:ascii="Arial" w:hAnsi="Arial" w:cs="Arial"/>
          <w:b/>
          <w:sz w:val="18"/>
          <w:szCs w:val="18"/>
        </w:rPr>
        <w:t xml:space="preserve"> cotisations </w:t>
      </w:r>
      <w:r w:rsidR="00163A54" w:rsidRPr="002615EE">
        <w:rPr>
          <w:rFonts w:ascii="Arial" w:hAnsi="Arial" w:cs="Arial"/>
          <w:b/>
          <w:sz w:val="18"/>
          <w:szCs w:val="18"/>
        </w:rPr>
        <w:t xml:space="preserve">versées </w:t>
      </w:r>
      <w:r w:rsidR="00B74751" w:rsidRPr="002615EE">
        <w:rPr>
          <w:rFonts w:ascii="Arial" w:hAnsi="Arial" w:cs="Arial"/>
          <w:b/>
          <w:sz w:val="18"/>
          <w:szCs w:val="18"/>
        </w:rPr>
        <w:t xml:space="preserve">au titre </w:t>
      </w:r>
      <w:r w:rsidRPr="002615EE">
        <w:rPr>
          <w:rFonts w:ascii="Arial" w:hAnsi="Arial" w:cs="Arial"/>
          <w:b/>
          <w:sz w:val="18"/>
          <w:szCs w:val="18"/>
        </w:rPr>
        <w:t>d’un contrat de complémentaire santé</w:t>
      </w:r>
      <w:r w:rsidR="00C52B49" w:rsidRPr="002615EE">
        <w:rPr>
          <w:rFonts w:ascii="Arial" w:hAnsi="Arial" w:cs="Arial"/>
          <w:b/>
          <w:sz w:val="18"/>
          <w:szCs w:val="18"/>
        </w:rPr>
        <w:t> :</w:t>
      </w:r>
    </w:p>
    <w:p w14:paraId="3D2D46B1" w14:textId="77777777" w:rsidR="002615EE" w:rsidRPr="002615EE" w:rsidRDefault="002615EE" w:rsidP="00E934C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634"/>
      </w:tblGrid>
      <w:tr w:rsidR="00635938" w:rsidRPr="002615EE" w14:paraId="4863E771" w14:textId="0B9F3A46" w:rsidTr="002615EE">
        <w:trPr>
          <w:trHeight w:val="385"/>
        </w:trPr>
        <w:tc>
          <w:tcPr>
            <w:tcW w:w="9634" w:type="dxa"/>
            <w:vAlign w:val="center"/>
          </w:tcPr>
          <w:p w14:paraId="4AA3A0E6" w14:textId="2A1894DB" w:rsidR="00635938" w:rsidRPr="002615EE" w:rsidRDefault="00635938" w:rsidP="000C43FA">
            <w:pPr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Nom de l’organisme complémentaire :</w:t>
            </w:r>
          </w:p>
        </w:tc>
      </w:tr>
      <w:tr w:rsidR="00635938" w:rsidRPr="002615EE" w14:paraId="5082D105" w14:textId="55BE0508" w:rsidTr="002615EE">
        <w:trPr>
          <w:trHeight w:val="448"/>
        </w:trPr>
        <w:tc>
          <w:tcPr>
            <w:tcW w:w="9634" w:type="dxa"/>
            <w:vAlign w:val="center"/>
          </w:tcPr>
          <w:p w14:paraId="59594397" w14:textId="43D079C4" w:rsidR="00635938" w:rsidRPr="002615EE" w:rsidRDefault="009C13AC" w:rsidP="008E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2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938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938" w:rsidRPr="002615EE">
              <w:rPr>
                <w:rFonts w:ascii="Arial" w:hAnsi="Arial" w:cs="Arial"/>
                <w:sz w:val="18"/>
                <w:szCs w:val="18"/>
              </w:rPr>
              <w:t xml:space="preserve"> Souscripteur du contrat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921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938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938" w:rsidRPr="002615EE">
              <w:rPr>
                <w:rFonts w:ascii="Arial" w:hAnsi="Arial" w:cs="Arial"/>
                <w:sz w:val="18"/>
                <w:szCs w:val="18"/>
              </w:rPr>
              <w:t xml:space="preserve"> Ayant-droit</w:t>
            </w:r>
            <w:r w:rsidR="00635938" w:rsidRPr="002615E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635938" w:rsidRPr="002615EE" w14:paraId="7862BC37" w14:textId="5ECE98F3" w:rsidTr="002615EE">
        <w:trPr>
          <w:trHeight w:val="405"/>
        </w:trPr>
        <w:tc>
          <w:tcPr>
            <w:tcW w:w="9634" w:type="dxa"/>
            <w:vAlign w:val="center"/>
          </w:tcPr>
          <w:p w14:paraId="29189EE2" w14:textId="77777777" w:rsidR="008E06D7" w:rsidRPr="002615EE" w:rsidRDefault="009C13AC" w:rsidP="008E06D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77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D7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938" w:rsidRPr="002615EE">
              <w:rPr>
                <w:rFonts w:ascii="Arial" w:hAnsi="Arial" w:cs="Arial"/>
                <w:sz w:val="18"/>
                <w:szCs w:val="18"/>
              </w:rPr>
              <w:t xml:space="preserve"> Montant mensuel de la cotisation payé supérieur ou égal à 15€</w:t>
            </w:r>
          </w:p>
          <w:p w14:paraId="0163ADE1" w14:textId="29CE820F" w:rsidR="00635938" w:rsidRPr="002615EE" w:rsidRDefault="009C13AC" w:rsidP="008E06D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823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D7" w:rsidRPr="002615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E06D7" w:rsidRPr="0026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938" w:rsidRPr="002615EE">
              <w:rPr>
                <w:rFonts w:ascii="Arial" w:hAnsi="Arial" w:cs="Arial"/>
                <w:sz w:val="18"/>
                <w:szCs w:val="18"/>
              </w:rPr>
              <w:t>Montant mensuel de la cotisation payé inférieur à 15€</w:t>
            </w:r>
            <w:r w:rsidR="008E06D7" w:rsidRPr="00261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3A4F46" w14:textId="20DD0E8F" w:rsidR="00635938" w:rsidRPr="002615EE" w:rsidRDefault="00635938" w:rsidP="000C43F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 xml:space="preserve">Si montant payé inférieur à 15€, indiquer le montant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4213446"/>
                <w:placeholder>
                  <w:docPart w:val="DefaultPlaceholder_-1854013440"/>
                </w:placeholder>
              </w:sdtPr>
              <w:sdtEndPr/>
              <w:sdtContent>
                <w:r w:rsidRPr="002615EE">
                  <w:rPr>
                    <w:rFonts w:ascii="Arial" w:hAnsi="Arial" w:cs="Arial"/>
                    <w:sz w:val="18"/>
                    <w:szCs w:val="18"/>
                  </w:rPr>
                  <w:t>……………</w:t>
                </w:r>
              </w:sdtContent>
            </w:sdt>
            <w:r w:rsidRPr="002615EE">
              <w:rPr>
                <w:rFonts w:ascii="Arial" w:hAnsi="Arial" w:cs="Arial"/>
                <w:sz w:val="18"/>
                <w:szCs w:val="18"/>
              </w:rPr>
              <w:t>€</w:t>
            </w:r>
          </w:p>
          <w:p w14:paraId="5253EAC7" w14:textId="2026DEB3" w:rsidR="00635938" w:rsidRPr="002615EE" w:rsidRDefault="00635938" w:rsidP="000C43F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6C05E5" w14:textId="6D12714B" w:rsidR="009D7E17" w:rsidRPr="002615EE" w:rsidRDefault="00961CB9" w:rsidP="00176178">
      <w:pPr>
        <w:pStyle w:val="Paragraphedeliste"/>
        <w:numPr>
          <w:ilvl w:val="0"/>
          <w:numId w:val="41"/>
        </w:numPr>
        <w:ind w:left="142" w:hanging="284"/>
        <w:rPr>
          <w:rFonts w:ascii="Arial" w:hAnsi="Arial" w:cs="Arial"/>
          <w:i/>
          <w:sz w:val="18"/>
          <w:szCs w:val="18"/>
        </w:rPr>
      </w:pPr>
      <w:r w:rsidRPr="002615EE">
        <w:rPr>
          <w:rFonts w:ascii="Arial" w:hAnsi="Arial" w:cs="Arial"/>
          <w:i/>
          <w:sz w:val="18"/>
          <w:szCs w:val="18"/>
        </w:rPr>
        <w:t xml:space="preserve">Ayant-droit : personne rattachée à la mutuelle du souscripteur du contrat. </w:t>
      </w:r>
      <w:r w:rsidR="00635938" w:rsidRPr="002615EE">
        <w:rPr>
          <w:rFonts w:ascii="Arial" w:hAnsi="Arial" w:cs="Arial"/>
          <w:i/>
          <w:sz w:val="18"/>
          <w:szCs w:val="18"/>
        </w:rPr>
        <w:t>Dans le cadre d’un contrat collectif conclu par un employeur du secteur privé, vous ne pouvez pas demander un remboursement si cet employeur participe au financement du contrat.</w:t>
      </w:r>
    </w:p>
    <w:p w14:paraId="10DB635C" w14:textId="5783D4ED" w:rsidR="008E06D7" w:rsidRPr="002615EE" w:rsidRDefault="008E06D7" w:rsidP="008E06D7">
      <w:pPr>
        <w:jc w:val="both"/>
        <w:rPr>
          <w:rFonts w:ascii="Arial" w:hAnsi="Arial" w:cs="Arial"/>
          <w:sz w:val="18"/>
          <w:szCs w:val="18"/>
        </w:rPr>
      </w:pPr>
      <w:r w:rsidRPr="002615EE">
        <w:rPr>
          <w:rFonts w:ascii="Arial" w:hAnsi="Arial" w:cs="Arial"/>
          <w:sz w:val="18"/>
          <w:szCs w:val="18"/>
        </w:rPr>
        <w:t>Cas particulier : J’occupe des emplois à temps incomplet auprès de plusieurs établissements publics :</w:t>
      </w:r>
    </w:p>
    <w:p w14:paraId="778C6C46" w14:textId="77777777" w:rsidR="0087526D" w:rsidRPr="002615EE" w:rsidRDefault="0087526D" w:rsidP="008E06D7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8E06D7" w:rsidRPr="002615EE" w14:paraId="4F656992" w14:textId="77777777" w:rsidTr="00A40926">
        <w:trPr>
          <w:trHeight w:val="425"/>
        </w:trPr>
        <w:tc>
          <w:tcPr>
            <w:tcW w:w="6658" w:type="dxa"/>
            <w:vAlign w:val="center"/>
          </w:tcPr>
          <w:p w14:paraId="4B7F789E" w14:textId="77777777" w:rsidR="008E06D7" w:rsidRPr="002615EE" w:rsidRDefault="008E06D7" w:rsidP="00A409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Nom employeur</w:t>
            </w:r>
          </w:p>
        </w:tc>
        <w:tc>
          <w:tcPr>
            <w:tcW w:w="2976" w:type="dxa"/>
            <w:vAlign w:val="center"/>
          </w:tcPr>
          <w:p w14:paraId="74432813" w14:textId="77777777" w:rsidR="008E06D7" w:rsidRPr="002615EE" w:rsidRDefault="008E06D7" w:rsidP="00A409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5EE">
              <w:rPr>
                <w:rFonts w:ascii="Arial" w:hAnsi="Arial" w:cs="Arial"/>
                <w:sz w:val="18"/>
                <w:szCs w:val="18"/>
              </w:rPr>
              <w:t>Nombre d’heures annuelles</w:t>
            </w:r>
          </w:p>
        </w:tc>
      </w:tr>
      <w:tr w:rsidR="008E06D7" w:rsidRPr="002615EE" w14:paraId="58F5A00A" w14:textId="77777777" w:rsidTr="00A40926">
        <w:trPr>
          <w:trHeight w:val="425"/>
        </w:trPr>
        <w:sdt>
          <w:sdtPr>
            <w:rPr>
              <w:rFonts w:ascii="Arial" w:hAnsi="Arial" w:cs="Arial"/>
              <w:sz w:val="18"/>
              <w:szCs w:val="18"/>
            </w:rPr>
            <w:id w:val="1009337886"/>
            <w:placeholder>
              <w:docPart w:val="DefaultPlaceholder_-1854013440"/>
            </w:placeholder>
          </w:sdtPr>
          <w:sdtEndPr/>
          <w:sdtContent>
            <w:tc>
              <w:tcPr>
                <w:tcW w:w="6658" w:type="dxa"/>
                <w:vAlign w:val="center"/>
              </w:tcPr>
              <w:p w14:paraId="008FEBDF" w14:textId="2F9E0C3A" w:rsidR="008E06D7" w:rsidRPr="002615EE" w:rsidRDefault="00E242A3" w:rsidP="00E242A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0547510"/>
            <w:placeholder>
              <w:docPart w:val="DefaultPlaceholder_-1854013440"/>
            </w:placeholder>
          </w:sdtPr>
          <w:sdtEndPr/>
          <w:sdtContent>
            <w:tc>
              <w:tcPr>
                <w:tcW w:w="2976" w:type="dxa"/>
                <w:vAlign w:val="center"/>
              </w:tcPr>
              <w:p w14:paraId="2C5877B8" w14:textId="3E01CCD7" w:rsidR="008E06D7" w:rsidRPr="002615EE" w:rsidRDefault="0087526D" w:rsidP="0087526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615EE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  <w:r w:rsidR="00E242A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615EE">
                  <w:rPr>
                    <w:rFonts w:ascii="Arial" w:hAnsi="Arial" w:cs="Arial"/>
                    <w:sz w:val="18"/>
                    <w:szCs w:val="18"/>
                  </w:rPr>
                  <w:t xml:space="preserve">                    h</w:t>
                </w:r>
              </w:p>
            </w:tc>
          </w:sdtContent>
        </w:sdt>
      </w:tr>
      <w:tr w:rsidR="008E06D7" w:rsidRPr="002615EE" w14:paraId="3606539E" w14:textId="77777777" w:rsidTr="00A40926">
        <w:trPr>
          <w:trHeight w:val="425"/>
        </w:trPr>
        <w:sdt>
          <w:sdtPr>
            <w:rPr>
              <w:rFonts w:ascii="Arial" w:hAnsi="Arial" w:cs="Arial"/>
              <w:sz w:val="18"/>
              <w:szCs w:val="18"/>
            </w:rPr>
            <w:id w:val="681631572"/>
            <w:placeholder>
              <w:docPart w:val="DefaultPlaceholder_-1854013440"/>
            </w:placeholder>
          </w:sdtPr>
          <w:sdtEndPr/>
          <w:sdtContent>
            <w:tc>
              <w:tcPr>
                <w:tcW w:w="6658" w:type="dxa"/>
                <w:vAlign w:val="center"/>
              </w:tcPr>
              <w:p w14:paraId="62098EF0" w14:textId="776A245C" w:rsidR="008E06D7" w:rsidRPr="002615EE" w:rsidRDefault="00E242A3" w:rsidP="00E242A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6489409"/>
            <w:placeholder>
              <w:docPart w:val="DefaultPlaceholder_-1854013440"/>
            </w:placeholder>
          </w:sdtPr>
          <w:sdtEndPr/>
          <w:sdtContent>
            <w:tc>
              <w:tcPr>
                <w:tcW w:w="2976" w:type="dxa"/>
                <w:vAlign w:val="center"/>
              </w:tcPr>
              <w:p w14:paraId="23BD738B" w14:textId="7D150ED8" w:rsidR="008E06D7" w:rsidRPr="002615EE" w:rsidRDefault="0087526D" w:rsidP="0087526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615EE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h</w:t>
                </w:r>
              </w:p>
            </w:tc>
          </w:sdtContent>
        </w:sdt>
      </w:tr>
    </w:tbl>
    <w:p w14:paraId="3C5FAFEF" w14:textId="77777777" w:rsidR="008E06D7" w:rsidRPr="002615EE" w:rsidRDefault="008E06D7" w:rsidP="008E06D7">
      <w:pPr>
        <w:rPr>
          <w:rFonts w:ascii="Arial" w:hAnsi="Arial" w:cs="Arial"/>
          <w:i/>
          <w:sz w:val="18"/>
          <w:szCs w:val="18"/>
        </w:rPr>
      </w:pPr>
    </w:p>
    <w:p w14:paraId="0D389AC4" w14:textId="4CD49F9E" w:rsidR="001C7E09" w:rsidRDefault="009C13AC" w:rsidP="001C7E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33402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6D7" w:rsidRPr="00EC3FC6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8E06D7" w:rsidRPr="00EC3FC6">
        <w:rPr>
          <w:rFonts w:ascii="Arial" w:hAnsi="Arial" w:cs="Arial"/>
          <w:b/>
          <w:sz w:val="18"/>
          <w:szCs w:val="18"/>
        </w:rPr>
        <w:t xml:space="preserve"> </w:t>
      </w:r>
      <w:r w:rsidR="001C7E09" w:rsidRPr="00EC3FC6">
        <w:rPr>
          <w:rFonts w:ascii="Arial" w:hAnsi="Arial" w:cs="Arial"/>
          <w:b/>
          <w:sz w:val="18"/>
          <w:szCs w:val="18"/>
        </w:rPr>
        <w:t>J'atteste que ces cotisations de protection sociale complémentaire ne font pas l'objet d'un financement d'un autre employeur.</w:t>
      </w:r>
    </w:p>
    <w:p w14:paraId="13FC5BEC" w14:textId="77777777" w:rsidR="00EC3FC6" w:rsidRPr="00EC3FC6" w:rsidRDefault="00EC3FC6" w:rsidP="001C7E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2E781D71" w14:textId="72603E01" w:rsidR="009D7E17" w:rsidRPr="00EC3FC6" w:rsidRDefault="009C13AC" w:rsidP="00E934C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214369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6D7" w:rsidRPr="00EC3FC6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8E06D7" w:rsidRPr="00EC3FC6">
        <w:rPr>
          <w:rFonts w:ascii="Arial" w:hAnsi="Arial" w:cs="Arial"/>
          <w:b/>
          <w:sz w:val="18"/>
          <w:szCs w:val="18"/>
        </w:rPr>
        <w:t xml:space="preserve"> </w:t>
      </w:r>
      <w:r w:rsidR="00E934CC" w:rsidRPr="00EC3FC6">
        <w:rPr>
          <w:rFonts w:ascii="Arial" w:hAnsi="Arial" w:cs="Arial"/>
          <w:b/>
          <w:sz w:val="18"/>
          <w:szCs w:val="18"/>
        </w:rPr>
        <w:t xml:space="preserve">Je certifie sur l'honneur l'exactitude des renseignements fournis dans la présente demande et je m'engage à signaler immédiatement </w:t>
      </w:r>
      <w:r w:rsidR="000E0FAB" w:rsidRPr="00EC3FC6">
        <w:rPr>
          <w:rFonts w:ascii="Arial" w:hAnsi="Arial" w:cs="Arial"/>
          <w:b/>
          <w:sz w:val="18"/>
          <w:szCs w:val="18"/>
        </w:rPr>
        <w:t>tout changement</w:t>
      </w:r>
      <w:r w:rsidR="00665F8C" w:rsidRPr="00EC3FC6">
        <w:rPr>
          <w:rFonts w:ascii="Arial" w:hAnsi="Arial" w:cs="Arial"/>
          <w:b/>
          <w:sz w:val="18"/>
          <w:szCs w:val="18"/>
        </w:rPr>
        <w:t xml:space="preserve"> de ma situation individuelle</w:t>
      </w:r>
      <w:r w:rsidR="00E934CC" w:rsidRPr="00EC3FC6">
        <w:rPr>
          <w:rFonts w:ascii="Arial" w:hAnsi="Arial" w:cs="Arial"/>
          <w:b/>
          <w:sz w:val="18"/>
          <w:szCs w:val="18"/>
        </w:rPr>
        <w:t xml:space="preserve"> qui aurait pour conséquence de modifier </w:t>
      </w:r>
      <w:r w:rsidR="00925B36" w:rsidRPr="00EC3FC6">
        <w:rPr>
          <w:rFonts w:ascii="Arial" w:hAnsi="Arial" w:cs="Arial"/>
          <w:b/>
          <w:sz w:val="18"/>
          <w:szCs w:val="18"/>
        </w:rPr>
        <w:t>mes droits au remboursement.</w:t>
      </w:r>
    </w:p>
    <w:p w14:paraId="0AD44634" w14:textId="77777777" w:rsidR="00E934CC" w:rsidRPr="002615EE" w:rsidRDefault="00E934CC" w:rsidP="00E934CC">
      <w:pPr>
        <w:rPr>
          <w:rFonts w:ascii="Arial" w:hAnsi="Arial" w:cs="Arial"/>
          <w:sz w:val="18"/>
          <w:szCs w:val="18"/>
        </w:rPr>
      </w:pPr>
    </w:p>
    <w:p w14:paraId="0C95FD61" w14:textId="1B3A9E04" w:rsidR="00E3651A" w:rsidRPr="002615EE" w:rsidRDefault="00E3651A" w:rsidP="00E934CC">
      <w:pPr>
        <w:rPr>
          <w:rFonts w:ascii="Arial" w:hAnsi="Arial" w:cs="Arial"/>
          <w:sz w:val="18"/>
          <w:szCs w:val="18"/>
        </w:rPr>
      </w:pPr>
      <w:r w:rsidRPr="002615EE">
        <w:rPr>
          <w:rFonts w:ascii="Arial" w:hAnsi="Arial" w:cs="Arial"/>
          <w:sz w:val="18"/>
          <w:szCs w:val="18"/>
        </w:rPr>
        <w:t xml:space="preserve">A </w:t>
      </w:r>
      <w:r w:rsidR="0087526D" w:rsidRPr="002615EE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771541369"/>
          <w:placeholder>
            <w:docPart w:val="DefaultPlaceholder_-1854013440"/>
          </w:placeholder>
        </w:sdtPr>
        <w:sdtEndPr/>
        <w:sdtContent>
          <w:r w:rsidR="00E242A3">
            <w:rPr>
              <w:rFonts w:ascii="Arial" w:hAnsi="Arial" w:cs="Arial"/>
              <w:sz w:val="18"/>
              <w:szCs w:val="18"/>
            </w:rPr>
            <w:t xml:space="preserve">                                </w:t>
          </w:r>
        </w:sdtContent>
      </w:sdt>
      <w:r w:rsidRPr="002615EE">
        <w:rPr>
          <w:rFonts w:ascii="Arial" w:hAnsi="Arial" w:cs="Arial"/>
          <w:sz w:val="18"/>
          <w:szCs w:val="18"/>
        </w:rPr>
        <w:t xml:space="preserve">   , le</w:t>
      </w:r>
      <w:r w:rsidR="0087526D" w:rsidRPr="002615E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887399126"/>
          <w:placeholder>
            <w:docPart w:val="DefaultPlaceholder_-1854013440"/>
          </w:placeholder>
        </w:sdtPr>
        <w:sdtEndPr/>
        <w:sdtContent>
          <w:r w:rsidR="00E242A3">
            <w:rPr>
              <w:rFonts w:ascii="Arial" w:hAnsi="Arial" w:cs="Arial"/>
              <w:sz w:val="18"/>
              <w:szCs w:val="18"/>
            </w:rPr>
            <w:t xml:space="preserve">                       </w:t>
          </w:r>
        </w:sdtContent>
      </w:sdt>
    </w:p>
    <w:p w14:paraId="71262676" w14:textId="56F4BB9C" w:rsidR="00E934CC" w:rsidRPr="002615EE" w:rsidRDefault="00E934CC" w:rsidP="00E934CC">
      <w:pPr>
        <w:rPr>
          <w:rFonts w:ascii="Arial" w:hAnsi="Arial" w:cs="Arial"/>
          <w:sz w:val="18"/>
          <w:szCs w:val="18"/>
        </w:rPr>
      </w:pPr>
    </w:p>
    <w:p w14:paraId="5F9E6DDC" w14:textId="77777777" w:rsidR="00946E3A" w:rsidRPr="002615EE" w:rsidRDefault="00E3651A" w:rsidP="009A4818">
      <w:pPr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2615EE">
        <w:rPr>
          <w:rFonts w:ascii="Arial" w:hAnsi="Arial" w:cs="Arial"/>
          <w:i/>
          <w:sz w:val="20"/>
          <w:szCs w:val="20"/>
        </w:rPr>
        <w:t>Signature</w:t>
      </w:r>
      <w:r w:rsidR="00665F8C" w:rsidRPr="002615EE">
        <w:rPr>
          <w:rFonts w:ascii="Arial" w:hAnsi="Arial" w:cs="Arial"/>
          <w:i/>
          <w:sz w:val="20"/>
          <w:szCs w:val="20"/>
        </w:rPr>
        <w:t xml:space="preserve"> de l’agent</w:t>
      </w:r>
    </w:p>
    <w:sectPr w:rsidR="00946E3A" w:rsidRPr="002615EE" w:rsidSect="00665F8C">
      <w:headerReference w:type="default" r:id="rId8"/>
      <w:footerReference w:type="default" r:id="rId9"/>
      <w:pgSz w:w="11906" w:h="16838"/>
      <w:pgMar w:top="102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5D3C" w14:textId="77777777" w:rsidR="00FA0D13" w:rsidRDefault="00FA0D13" w:rsidP="00E70418">
      <w:r>
        <w:separator/>
      </w:r>
    </w:p>
  </w:endnote>
  <w:endnote w:type="continuationSeparator" w:id="0">
    <w:p w14:paraId="2692FD77" w14:textId="77777777" w:rsidR="00FA0D13" w:rsidRDefault="00FA0D13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8024" w14:textId="77777777" w:rsidR="006A2428" w:rsidRDefault="006A2428">
    <w:pPr>
      <w:pStyle w:val="Pieddepage"/>
      <w:jc w:val="center"/>
    </w:pPr>
  </w:p>
  <w:p w14:paraId="72A5BB65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664E" w14:textId="77777777" w:rsidR="00FA0D13" w:rsidRDefault="00FA0D13" w:rsidP="00E70418">
      <w:r>
        <w:separator/>
      </w:r>
    </w:p>
  </w:footnote>
  <w:footnote w:type="continuationSeparator" w:id="0">
    <w:p w14:paraId="4AC30627" w14:textId="77777777" w:rsidR="00FA0D13" w:rsidRDefault="00FA0D13" w:rsidP="00E7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14DE" w14:textId="0C789062" w:rsidR="009D7E17" w:rsidRDefault="009D7E17">
    <w:pPr>
      <w:pStyle w:val="En-tte"/>
    </w:pPr>
    <w:r>
      <w:rPr>
        <w:noProof/>
      </w:rPr>
      <w:drawing>
        <wp:inline distT="0" distB="0" distL="0" distR="0" wp14:anchorId="6B13FF48" wp14:editId="79354A84">
          <wp:extent cx="1905000" cy="444500"/>
          <wp:effectExtent l="0" t="0" r="0" b="0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7BEC5" w14:textId="77777777" w:rsidR="009D7E17" w:rsidRDefault="009D7E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1DA7CDF"/>
    <w:multiLevelType w:val="hybridMultilevel"/>
    <w:tmpl w:val="DEB45F80"/>
    <w:lvl w:ilvl="0" w:tplc="2084C46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3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39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068CF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43F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40ACF"/>
    <w:rsid w:val="00141359"/>
    <w:rsid w:val="001462AF"/>
    <w:rsid w:val="0015513C"/>
    <w:rsid w:val="00157823"/>
    <w:rsid w:val="00162DAE"/>
    <w:rsid w:val="00163A54"/>
    <w:rsid w:val="001657C1"/>
    <w:rsid w:val="00166C0B"/>
    <w:rsid w:val="0016733B"/>
    <w:rsid w:val="001730D4"/>
    <w:rsid w:val="00174883"/>
    <w:rsid w:val="001758EE"/>
    <w:rsid w:val="00176178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C7E09"/>
    <w:rsid w:val="001D660A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7E1"/>
    <w:rsid w:val="00212CFE"/>
    <w:rsid w:val="002154B4"/>
    <w:rsid w:val="0021727B"/>
    <w:rsid w:val="00224437"/>
    <w:rsid w:val="002259DF"/>
    <w:rsid w:val="002274EF"/>
    <w:rsid w:val="00234143"/>
    <w:rsid w:val="00236FE0"/>
    <w:rsid w:val="00240125"/>
    <w:rsid w:val="0024063F"/>
    <w:rsid w:val="002428FF"/>
    <w:rsid w:val="002500E7"/>
    <w:rsid w:val="002522E3"/>
    <w:rsid w:val="00256207"/>
    <w:rsid w:val="00260873"/>
    <w:rsid w:val="002615EE"/>
    <w:rsid w:val="00262796"/>
    <w:rsid w:val="00263A0D"/>
    <w:rsid w:val="00264287"/>
    <w:rsid w:val="0026593D"/>
    <w:rsid w:val="00272674"/>
    <w:rsid w:val="002802D9"/>
    <w:rsid w:val="00280BE8"/>
    <w:rsid w:val="00281CA7"/>
    <w:rsid w:val="002906BD"/>
    <w:rsid w:val="0029192E"/>
    <w:rsid w:val="002A0B09"/>
    <w:rsid w:val="002A204C"/>
    <w:rsid w:val="002A770F"/>
    <w:rsid w:val="002B0E2C"/>
    <w:rsid w:val="002B2531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57507"/>
    <w:rsid w:val="003621F3"/>
    <w:rsid w:val="0036477A"/>
    <w:rsid w:val="00365F71"/>
    <w:rsid w:val="0037198B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DA"/>
    <w:rsid w:val="00431FE7"/>
    <w:rsid w:val="004357BF"/>
    <w:rsid w:val="00435FA0"/>
    <w:rsid w:val="00440C47"/>
    <w:rsid w:val="00444D39"/>
    <w:rsid w:val="004454D7"/>
    <w:rsid w:val="00446CBC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35938"/>
    <w:rsid w:val="00642267"/>
    <w:rsid w:val="006457B9"/>
    <w:rsid w:val="0064696D"/>
    <w:rsid w:val="00647924"/>
    <w:rsid w:val="00655C7E"/>
    <w:rsid w:val="00662551"/>
    <w:rsid w:val="00663F3A"/>
    <w:rsid w:val="00665F8C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475B"/>
    <w:rsid w:val="00695C4C"/>
    <w:rsid w:val="006976D2"/>
    <w:rsid w:val="006A2428"/>
    <w:rsid w:val="006A4EBF"/>
    <w:rsid w:val="006B20E7"/>
    <w:rsid w:val="006B6357"/>
    <w:rsid w:val="006B73F4"/>
    <w:rsid w:val="006B7EC1"/>
    <w:rsid w:val="006C0086"/>
    <w:rsid w:val="006C2C32"/>
    <w:rsid w:val="006C3203"/>
    <w:rsid w:val="006C6B27"/>
    <w:rsid w:val="006D1EA2"/>
    <w:rsid w:val="006D3360"/>
    <w:rsid w:val="006D4724"/>
    <w:rsid w:val="006D5EA8"/>
    <w:rsid w:val="006E0293"/>
    <w:rsid w:val="006E20A4"/>
    <w:rsid w:val="006E26F9"/>
    <w:rsid w:val="006F1C7A"/>
    <w:rsid w:val="00710098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807B2"/>
    <w:rsid w:val="00780B52"/>
    <w:rsid w:val="00782962"/>
    <w:rsid w:val="00782A0B"/>
    <w:rsid w:val="007832A0"/>
    <w:rsid w:val="00784185"/>
    <w:rsid w:val="00784464"/>
    <w:rsid w:val="00784FF1"/>
    <w:rsid w:val="007870ED"/>
    <w:rsid w:val="00792B67"/>
    <w:rsid w:val="0079446B"/>
    <w:rsid w:val="007A72A8"/>
    <w:rsid w:val="007A7464"/>
    <w:rsid w:val="007A7F96"/>
    <w:rsid w:val="007B2CE1"/>
    <w:rsid w:val="007B34B7"/>
    <w:rsid w:val="007B36C7"/>
    <w:rsid w:val="007B4439"/>
    <w:rsid w:val="007B6756"/>
    <w:rsid w:val="007C7497"/>
    <w:rsid w:val="007D2A6D"/>
    <w:rsid w:val="007D3707"/>
    <w:rsid w:val="007D5C5A"/>
    <w:rsid w:val="007D678B"/>
    <w:rsid w:val="007D7807"/>
    <w:rsid w:val="007E09A9"/>
    <w:rsid w:val="007E1E85"/>
    <w:rsid w:val="007E1F77"/>
    <w:rsid w:val="007E679C"/>
    <w:rsid w:val="007E6817"/>
    <w:rsid w:val="007E6976"/>
    <w:rsid w:val="007E769F"/>
    <w:rsid w:val="007F0965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631D"/>
    <w:rsid w:val="00867AAE"/>
    <w:rsid w:val="008709F4"/>
    <w:rsid w:val="0087526D"/>
    <w:rsid w:val="008771AF"/>
    <w:rsid w:val="0088034C"/>
    <w:rsid w:val="008903A1"/>
    <w:rsid w:val="008A1DA5"/>
    <w:rsid w:val="008A2F82"/>
    <w:rsid w:val="008A3F23"/>
    <w:rsid w:val="008A6C6F"/>
    <w:rsid w:val="008C3E2E"/>
    <w:rsid w:val="008C742C"/>
    <w:rsid w:val="008E06D7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61CB9"/>
    <w:rsid w:val="00976BDA"/>
    <w:rsid w:val="00980106"/>
    <w:rsid w:val="0098090E"/>
    <w:rsid w:val="00983C54"/>
    <w:rsid w:val="00996C09"/>
    <w:rsid w:val="00997573"/>
    <w:rsid w:val="009A4818"/>
    <w:rsid w:val="009A7466"/>
    <w:rsid w:val="009B456E"/>
    <w:rsid w:val="009B5C37"/>
    <w:rsid w:val="009B654E"/>
    <w:rsid w:val="009C038D"/>
    <w:rsid w:val="009C0799"/>
    <w:rsid w:val="009C13AC"/>
    <w:rsid w:val="009C2CC1"/>
    <w:rsid w:val="009C54F5"/>
    <w:rsid w:val="009C7018"/>
    <w:rsid w:val="009D260F"/>
    <w:rsid w:val="009D7E17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C68"/>
    <w:rsid w:val="00AD0D6C"/>
    <w:rsid w:val="00AD33D8"/>
    <w:rsid w:val="00AE2CD4"/>
    <w:rsid w:val="00AE4C82"/>
    <w:rsid w:val="00AE63EA"/>
    <w:rsid w:val="00AE726A"/>
    <w:rsid w:val="00AF07A7"/>
    <w:rsid w:val="00AF3A39"/>
    <w:rsid w:val="00AF3C2B"/>
    <w:rsid w:val="00AF67E1"/>
    <w:rsid w:val="00AF7646"/>
    <w:rsid w:val="00B029A6"/>
    <w:rsid w:val="00B04F9D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332F4"/>
    <w:rsid w:val="00B456C6"/>
    <w:rsid w:val="00B46CA0"/>
    <w:rsid w:val="00B477D4"/>
    <w:rsid w:val="00B52995"/>
    <w:rsid w:val="00B53543"/>
    <w:rsid w:val="00B62CDE"/>
    <w:rsid w:val="00B6323B"/>
    <w:rsid w:val="00B65FD0"/>
    <w:rsid w:val="00B70080"/>
    <w:rsid w:val="00B7299E"/>
    <w:rsid w:val="00B74751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2B49"/>
    <w:rsid w:val="00C5544C"/>
    <w:rsid w:val="00C577E0"/>
    <w:rsid w:val="00C609D8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E1F20"/>
    <w:rsid w:val="00CE70F4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762"/>
    <w:rsid w:val="00D36932"/>
    <w:rsid w:val="00D40054"/>
    <w:rsid w:val="00D450EB"/>
    <w:rsid w:val="00D56561"/>
    <w:rsid w:val="00D569E0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21D8"/>
    <w:rsid w:val="00D9261F"/>
    <w:rsid w:val="00DA2C2D"/>
    <w:rsid w:val="00DA44D4"/>
    <w:rsid w:val="00DB5D90"/>
    <w:rsid w:val="00DC1BD7"/>
    <w:rsid w:val="00DC6B3B"/>
    <w:rsid w:val="00DC6FEB"/>
    <w:rsid w:val="00DD37E5"/>
    <w:rsid w:val="00DD5353"/>
    <w:rsid w:val="00DD554E"/>
    <w:rsid w:val="00DD6763"/>
    <w:rsid w:val="00DD6852"/>
    <w:rsid w:val="00DE4B52"/>
    <w:rsid w:val="00DE5E54"/>
    <w:rsid w:val="00DF6203"/>
    <w:rsid w:val="00E04138"/>
    <w:rsid w:val="00E10DB0"/>
    <w:rsid w:val="00E12AA2"/>
    <w:rsid w:val="00E14141"/>
    <w:rsid w:val="00E20055"/>
    <w:rsid w:val="00E215E0"/>
    <w:rsid w:val="00E22D67"/>
    <w:rsid w:val="00E242A3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C3FC6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F02500"/>
    <w:rsid w:val="00F03F2D"/>
    <w:rsid w:val="00F1409A"/>
    <w:rsid w:val="00F15F85"/>
    <w:rsid w:val="00F21E13"/>
    <w:rsid w:val="00F22268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5571"/>
    <w:rsid w:val="00F85EDC"/>
    <w:rsid w:val="00F8625A"/>
    <w:rsid w:val="00F9122E"/>
    <w:rsid w:val="00F91FD5"/>
    <w:rsid w:val="00F957B7"/>
    <w:rsid w:val="00F97320"/>
    <w:rsid w:val="00F9742C"/>
    <w:rsid w:val="00FA0D13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EFA06CA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75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43DF0-C8C6-4B11-A4E9-14F571923B7E}"/>
      </w:docPartPr>
      <w:docPartBody>
        <w:p w:rsidR="000901AF" w:rsidRDefault="00A540BA">
          <w:r w:rsidRPr="00E66A9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BA"/>
    <w:rsid w:val="000901AF"/>
    <w:rsid w:val="00A540BA"/>
    <w:rsid w:val="00C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3227"/>
    <w:rPr>
      <w:color w:val="808080"/>
    </w:rPr>
  </w:style>
  <w:style w:type="paragraph" w:customStyle="1" w:styleId="88C5D2A7B1BD439192B14185EACCB5CA">
    <w:name w:val="88C5D2A7B1BD439192B14185EACCB5CA"/>
    <w:rsid w:val="00C33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324C-09D9-42B3-8DAB-2E6F007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0</TotalTime>
  <Pages>1</Pages>
  <Words>298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SOPHIE AMAND</cp:lastModifiedBy>
  <cp:revision>2</cp:revision>
  <cp:lastPrinted>2021-12-01T07:24:00Z</cp:lastPrinted>
  <dcterms:created xsi:type="dcterms:W3CDTF">2021-12-01T13:31:00Z</dcterms:created>
  <dcterms:modified xsi:type="dcterms:W3CDTF">2021-12-01T13:31:00Z</dcterms:modified>
</cp:coreProperties>
</file>